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BF794E" w:rsidRDefault="00BF794E" w:rsidP="006B3513">
      <w:pPr>
        <w:jc w:val="both"/>
      </w:pPr>
    </w:p>
    <w:p w14:paraId="00000002" w14:textId="77777777" w:rsidR="00BF794E" w:rsidRDefault="00BF794E" w:rsidP="006B3513">
      <w:pPr>
        <w:jc w:val="both"/>
      </w:pPr>
    </w:p>
    <w:p w14:paraId="00000003" w14:textId="77777777" w:rsidR="00BF794E" w:rsidRDefault="00BF794E" w:rsidP="006B3513">
      <w:pPr>
        <w:jc w:val="both"/>
      </w:pPr>
    </w:p>
    <w:p w14:paraId="00000004" w14:textId="67225409" w:rsidR="00BF794E" w:rsidRDefault="00BF794E" w:rsidP="006B3513">
      <w:pPr>
        <w:jc w:val="both"/>
      </w:pPr>
    </w:p>
    <w:p w14:paraId="688AE488" w14:textId="77777777" w:rsidR="00923B9C" w:rsidRPr="00A344A6" w:rsidRDefault="00923B9C" w:rsidP="006B3513">
      <w:pPr>
        <w:pStyle w:val="Titolo1"/>
        <w:spacing w:before="0"/>
        <w:jc w:val="both"/>
        <w:rPr>
          <w:rFonts w:ascii="Tahoma" w:eastAsia="Calibri" w:hAnsi="Tahoma" w:cs="Tahoma"/>
          <w:b/>
          <w:color w:val="000000"/>
          <w:sz w:val="26"/>
          <w:szCs w:val="26"/>
          <w:lang w:val="en-US"/>
        </w:rPr>
      </w:pPr>
      <w:r w:rsidRPr="00A344A6">
        <w:rPr>
          <w:rFonts w:ascii="Tahoma" w:eastAsia="Calibri" w:hAnsi="Tahoma" w:cs="Tahoma"/>
          <w:b/>
          <w:color w:val="000000"/>
          <w:sz w:val="26"/>
          <w:szCs w:val="26"/>
          <w:lang w:val="en-US"/>
        </w:rPr>
        <w:t>MIRAGE EXPANSION</w:t>
      </w:r>
    </w:p>
    <w:p w14:paraId="336E341C" w14:textId="77777777" w:rsidR="00923B9C" w:rsidRPr="00694655" w:rsidRDefault="00923B9C" w:rsidP="006B3513">
      <w:pPr>
        <w:jc w:val="both"/>
        <w:rPr>
          <w:rFonts w:ascii="Tahoma" w:hAnsi="Tahoma" w:cs="Tahoma"/>
          <w:b/>
          <w:bCs/>
          <w:i/>
          <w:iCs/>
          <w:sz w:val="26"/>
          <w:szCs w:val="26"/>
          <w:lang w:val="en-US"/>
        </w:rPr>
      </w:pPr>
      <w:r w:rsidRPr="00694655">
        <w:rPr>
          <w:rFonts w:ascii="Tahoma" w:hAnsi="Tahoma" w:cs="Tahoma"/>
          <w:b/>
          <w:bCs/>
          <w:i/>
          <w:iCs/>
          <w:sz w:val="26"/>
          <w:szCs w:val="26"/>
          <w:lang w:val="en-US"/>
        </w:rPr>
        <w:t>The Third Dimension</w:t>
      </w:r>
    </w:p>
    <w:p w14:paraId="25D1F5EF" w14:textId="7732A715" w:rsidR="00923B9C" w:rsidRPr="00A344A6" w:rsidRDefault="00923B9C" w:rsidP="006B3513">
      <w:pPr>
        <w:jc w:val="both"/>
        <w:rPr>
          <w:rFonts w:ascii="Tahoma" w:hAnsi="Tahoma" w:cs="Tahoma"/>
          <w:sz w:val="26"/>
          <w:szCs w:val="26"/>
          <w:lang w:val="en-US"/>
        </w:rPr>
      </w:pPr>
      <w:r w:rsidRPr="00A344A6">
        <w:rPr>
          <w:rFonts w:ascii="Tahoma" w:hAnsi="Tahoma" w:cs="Tahoma"/>
          <w:sz w:val="26"/>
          <w:szCs w:val="26"/>
          <w:lang w:val="en-US"/>
        </w:rPr>
        <w:t>4 - 2</w:t>
      </w:r>
      <w:r w:rsidR="006B3513" w:rsidRPr="00A344A6">
        <w:rPr>
          <w:rFonts w:ascii="Tahoma" w:hAnsi="Tahoma" w:cs="Tahoma"/>
          <w:sz w:val="26"/>
          <w:szCs w:val="26"/>
          <w:lang w:val="en-US"/>
        </w:rPr>
        <w:t>3</w:t>
      </w:r>
      <w:r w:rsidRPr="00A344A6">
        <w:rPr>
          <w:rFonts w:ascii="Tahoma" w:hAnsi="Tahoma" w:cs="Tahoma"/>
          <w:sz w:val="26"/>
          <w:szCs w:val="26"/>
          <w:lang w:val="en-US"/>
        </w:rPr>
        <w:t xml:space="preserve"> </w:t>
      </w:r>
      <w:r w:rsidR="00694655">
        <w:rPr>
          <w:rFonts w:ascii="Tahoma" w:hAnsi="Tahoma" w:cs="Tahoma"/>
          <w:sz w:val="26"/>
          <w:szCs w:val="26"/>
          <w:lang w:val="en-US"/>
        </w:rPr>
        <w:t>A</w:t>
      </w:r>
      <w:r w:rsidRPr="00A344A6">
        <w:rPr>
          <w:rFonts w:ascii="Tahoma" w:hAnsi="Tahoma" w:cs="Tahoma"/>
          <w:sz w:val="26"/>
          <w:szCs w:val="26"/>
          <w:lang w:val="en-US"/>
        </w:rPr>
        <w:t xml:space="preserve">prile </w:t>
      </w:r>
    </w:p>
    <w:p w14:paraId="02D48A8D" w14:textId="77777777" w:rsidR="00923B9C" w:rsidRPr="00A344A6" w:rsidRDefault="00923B9C" w:rsidP="006B3513">
      <w:pPr>
        <w:jc w:val="both"/>
        <w:rPr>
          <w:rFonts w:ascii="Tahoma" w:hAnsi="Tahoma" w:cs="Tahoma"/>
          <w:color w:val="808080"/>
          <w:lang w:val="en-US"/>
        </w:rPr>
      </w:pPr>
    </w:p>
    <w:p w14:paraId="2ED3E398" w14:textId="77777777" w:rsidR="00923B9C" w:rsidRPr="00A344A6" w:rsidRDefault="00923B9C" w:rsidP="006B3513">
      <w:pPr>
        <w:jc w:val="both"/>
        <w:rPr>
          <w:rFonts w:ascii="Tahoma" w:hAnsi="Tahoma" w:cs="Tahoma"/>
          <w:lang w:val="en-US"/>
        </w:rPr>
      </w:pPr>
    </w:p>
    <w:p w14:paraId="11CF03AF" w14:textId="303F4114" w:rsidR="00923B9C" w:rsidRPr="00A344A6" w:rsidRDefault="00923B9C" w:rsidP="006B3513">
      <w:pPr>
        <w:jc w:val="both"/>
        <w:rPr>
          <w:rFonts w:ascii="Tahoma" w:hAnsi="Tahoma" w:cs="Tahoma"/>
        </w:rPr>
      </w:pPr>
      <w:r w:rsidRPr="00A344A6">
        <w:rPr>
          <w:rFonts w:ascii="Tahoma" w:hAnsi="Tahoma" w:cs="Tahoma"/>
        </w:rPr>
        <w:t xml:space="preserve">In occasione della Milano Design Week 2023, presso </w:t>
      </w:r>
      <w:r w:rsidRPr="00A344A6">
        <w:rPr>
          <w:rFonts w:ascii="Tahoma" w:hAnsi="Tahoma" w:cs="Tahoma"/>
          <w:b/>
        </w:rPr>
        <w:t>l’Istituto Marangoni</w:t>
      </w:r>
      <w:r w:rsidRPr="00A344A6">
        <w:rPr>
          <w:rFonts w:ascii="Tahoma" w:hAnsi="Tahoma" w:cs="Tahoma"/>
        </w:rPr>
        <w:t>, nella sede milanese in Via Cerva</w:t>
      </w:r>
      <w:r w:rsidR="009356DA" w:rsidRPr="00A344A6">
        <w:rPr>
          <w:rFonts w:ascii="Tahoma" w:hAnsi="Tahoma" w:cs="Tahoma"/>
        </w:rPr>
        <w:t xml:space="preserve"> 24</w:t>
      </w:r>
      <w:r w:rsidRPr="00A344A6">
        <w:rPr>
          <w:rFonts w:ascii="Tahoma" w:hAnsi="Tahoma" w:cs="Tahoma"/>
        </w:rPr>
        <w:t xml:space="preserve">, Mirage presenta l’installazione </w:t>
      </w:r>
      <w:r w:rsidRPr="00A344A6">
        <w:rPr>
          <w:rFonts w:ascii="Tahoma" w:hAnsi="Tahoma" w:cs="Tahoma"/>
          <w:b/>
        </w:rPr>
        <w:t>MIRAGE EXPANSION</w:t>
      </w:r>
      <w:r w:rsidRPr="00A344A6">
        <w:rPr>
          <w:rFonts w:ascii="Tahoma" w:hAnsi="Tahoma" w:cs="Tahoma"/>
        </w:rPr>
        <w:t xml:space="preserve">: il risultato nato dalla collaborazione tra Mirage ed il </w:t>
      </w:r>
      <w:r w:rsidRPr="00A344A6">
        <w:rPr>
          <w:rFonts w:ascii="Tahoma" w:hAnsi="Tahoma" w:cs="Tahoma"/>
          <w:b/>
        </w:rPr>
        <w:t>Team del Prisma Project</w:t>
      </w:r>
      <w:r w:rsidRPr="00A344A6">
        <w:rPr>
          <w:rFonts w:ascii="Tahoma" w:hAnsi="Tahoma" w:cs="Tahoma"/>
        </w:rPr>
        <w:t>, un gruppo di giovani e talentuosi designer diplomati all'Istituto Marangoni.</w:t>
      </w:r>
    </w:p>
    <w:p w14:paraId="4DCD034D" w14:textId="77777777" w:rsidR="00923B9C" w:rsidRPr="00A344A6" w:rsidRDefault="00923B9C" w:rsidP="006B3513">
      <w:pPr>
        <w:jc w:val="both"/>
        <w:rPr>
          <w:rFonts w:ascii="Tahoma" w:hAnsi="Tahoma" w:cs="Tahoma"/>
        </w:rPr>
      </w:pPr>
      <w:r w:rsidRPr="00A344A6">
        <w:rPr>
          <w:rFonts w:ascii="Tahoma" w:hAnsi="Tahoma" w:cs="Tahoma"/>
        </w:rPr>
        <w:t xml:space="preserve">Il progetto, sotto la direzione artistica dell’Arch. </w:t>
      </w:r>
      <w:r w:rsidRPr="00A344A6">
        <w:rPr>
          <w:rFonts w:ascii="Tahoma" w:hAnsi="Tahoma" w:cs="Tahoma"/>
          <w:b/>
        </w:rPr>
        <w:t>Giulio Cappellini</w:t>
      </w:r>
      <w:r w:rsidRPr="00A344A6">
        <w:rPr>
          <w:rFonts w:ascii="Tahoma" w:hAnsi="Tahoma" w:cs="Tahoma"/>
        </w:rPr>
        <w:t>, oltre a promuovere la cultura nei luoghi di studio, mira a dar voce e valorizzare i progettisti del futuro attraverso i nuovi linguaggi progettuali.</w:t>
      </w:r>
    </w:p>
    <w:p w14:paraId="4D0479B0" w14:textId="77777777" w:rsidR="00923B9C" w:rsidRPr="00A344A6" w:rsidRDefault="00923B9C" w:rsidP="006B3513">
      <w:pPr>
        <w:jc w:val="both"/>
        <w:rPr>
          <w:rFonts w:ascii="Tahoma" w:hAnsi="Tahoma" w:cs="Tahoma"/>
        </w:rPr>
      </w:pPr>
    </w:p>
    <w:p w14:paraId="3FBD312D" w14:textId="77777777" w:rsidR="00923B9C" w:rsidRPr="00A344A6" w:rsidRDefault="00923B9C" w:rsidP="006B3513">
      <w:pPr>
        <w:jc w:val="both"/>
        <w:rPr>
          <w:rFonts w:ascii="Tahoma" w:hAnsi="Tahoma" w:cs="Tahoma"/>
        </w:rPr>
      </w:pPr>
      <w:r w:rsidRPr="00A344A6">
        <w:rPr>
          <w:rFonts w:ascii="Tahoma" w:hAnsi="Tahoma" w:cs="Tahoma"/>
        </w:rPr>
        <w:t>L'installazione MIRAGE EXPANSION raccoglie il risultato di questo progetto, attraverso oggetti di design, come arredi, complementi ed opere d’arte, realizzati combinando il gres porcellanato Mirage ad altri materiali.</w:t>
      </w:r>
    </w:p>
    <w:p w14:paraId="581455D3" w14:textId="77777777" w:rsidR="00923B9C" w:rsidRPr="00A344A6" w:rsidRDefault="00923B9C" w:rsidP="006B3513">
      <w:pPr>
        <w:jc w:val="both"/>
        <w:rPr>
          <w:rFonts w:ascii="Tahoma" w:hAnsi="Tahoma" w:cs="Tahoma"/>
        </w:rPr>
      </w:pPr>
      <w:r w:rsidRPr="00A344A6">
        <w:rPr>
          <w:rFonts w:ascii="Tahoma" w:hAnsi="Tahoma" w:cs="Tahoma"/>
        </w:rPr>
        <w:t>Una vera e propria opera di legittimazione del gres porcellanato Mirage, che viene elevato al livello dei materiali nobili tradizionalmente impiegati in architettura e nell’ interior design.</w:t>
      </w:r>
    </w:p>
    <w:p w14:paraId="1F2D6EA0" w14:textId="77777777" w:rsidR="00923B9C" w:rsidRPr="00A344A6" w:rsidRDefault="00923B9C" w:rsidP="006B3513">
      <w:pPr>
        <w:jc w:val="both"/>
        <w:rPr>
          <w:rFonts w:ascii="Tahoma" w:hAnsi="Tahoma" w:cs="Tahoma"/>
        </w:rPr>
      </w:pPr>
    </w:p>
    <w:p w14:paraId="2CF9A3FA" w14:textId="77777777" w:rsidR="00923B9C" w:rsidRPr="00A344A6" w:rsidRDefault="00923B9C" w:rsidP="006B3513">
      <w:pPr>
        <w:jc w:val="both"/>
        <w:rPr>
          <w:rFonts w:ascii="Tahoma" w:hAnsi="Tahoma" w:cs="Tahoma"/>
        </w:rPr>
      </w:pPr>
      <w:r w:rsidRPr="00A344A6">
        <w:rPr>
          <w:rFonts w:ascii="Tahoma" w:hAnsi="Tahoma" w:cs="Tahoma"/>
        </w:rPr>
        <w:t>Ogni creazione è un inedito racconto della materia ceramica, in una forma espressiva diversa da quella tradizionalmente conosciuta e consolidata.</w:t>
      </w:r>
    </w:p>
    <w:p w14:paraId="00147BFA" w14:textId="77777777" w:rsidR="00923B9C" w:rsidRPr="00A344A6" w:rsidRDefault="00923B9C" w:rsidP="006B3513">
      <w:pPr>
        <w:jc w:val="both"/>
        <w:rPr>
          <w:rFonts w:ascii="Tahoma" w:hAnsi="Tahoma" w:cs="Tahoma"/>
        </w:rPr>
      </w:pPr>
    </w:p>
    <w:p w14:paraId="2CE4C43E" w14:textId="77777777" w:rsidR="00923B9C" w:rsidRPr="00A344A6" w:rsidRDefault="00923B9C" w:rsidP="006B3513">
      <w:pPr>
        <w:jc w:val="both"/>
        <w:rPr>
          <w:rFonts w:ascii="Tahoma" w:hAnsi="Tahoma" w:cs="Tahoma"/>
        </w:rPr>
      </w:pPr>
      <w:r w:rsidRPr="00A344A6">
        <w:rPr>
          <w:rFonts w:ascii="Tahoma" w:hAnsi="Tahoma" w:cs="Tahoma"/>
        </w:rPr>
        <w:t>--------------------------</w:t>
      </w:r>
    </w:p>
    <w:p w14:paraId="6E68F6CB" w14:textId="77777777" w:rsidR="009356DA" w:rsidRPr="00A344A6" w:rsidRDefault="009356DA" w:rsidP="006B3513">
      <w:pPr>
        <w:jc w:val="both"/>
        <w:rPr>
          <w:rFonts w:ascii="Tahoma" w:hAnsi="Tahoma" w:cs="Tahoma"/>
        </w:rPr>
      </w:pPr>
    </w:p>
    <w:p w14:paraId="5F494E9F" w14:textId="6AFB513E" w:rsidR="00923B9C" w:rsidRPr="00A344A6" w:rsidRDefault="00923B9C" w:rsidP="006B3513">
      <w:pPr>
        <w:ind w:left="80"/>
        <w:jc w:val="both"/>
        <w:rPr>
          <w:rFonts w:ascii="Tahoma" w:hAnsi="Tahoma" w:cs="Tahoma"/>
        </w:rPr>
      </w:pPr>
      <w:r w:rsidRPr="00A344A6">
        <w:rPr>
          <w:rFonts w:ascii="Tahoma" w:hAnsi="Tahoma" w:cs="Tahoma"/>
          <w:color w:val="222222"/>
          <w:highlight w:val="white"/>
        </w:rPr>
        <w:t>“Ho lasciato ai designer grande libertà creativa nella realizzazione dei progetti. È stato essenziale far sì che visitassero di persona l’</w:t>
      </w:r>
      <w:r w:rsidR="006B3513" w:rsidRPr="00A344A6">
        <w:rPr>
          <w:rFonts w:ascii="Tahoma" w:hAnsi="Tahoma" w:cs="Tahoma"/>
          <w:color w:val="222222"/>
          <w:highlight w:val="white"/>
        </w:rPr>
        <w:t>azienda</w:t>
      </w:r>
      <w:r w:rsidRPr="00A344A6">
        <w:rPr>
          <w:rFonts w:ascii="Tahoma" w:hAnsi="Tahoma" w:cs="Tahoma"/>
          <w:color w:val="222222"/>
          <w:highlight w:val="white"/>
        </w:rPr>
        <w:t xml:space="preserve"> e la produzione, in modo da comprendere appieno le innumerevoli valenze espressive di questo straordinario materiale.”</w:t>
      </w:r>
    </w:p>
    <w:p w14:paraId="1A5A17E9" w14:textId="77777777" w:rsidR="00923B9C" w:rsidRPr="00A344A6" w:rsidRDefault="00923B9C" w:rsidP="006B3513">
      <w:pPr>
        <w:jc w:val="both"/>
        <w:rPr>
          <w:rFonts w:ascii="Tahoma" w:hAnsi="Tahoma" w:cs="Tahoma"/>
        </w:rPr>
      </w:pPr>
    </w:p>
    <w:p w14:paraId="0D53F993" w14:textId="77777777" w:rsidR="00923B9C" w:rsidRPr="00A344A6" w:rsidRDefault="00923B9C" w:rsidP="006B3513">
      <w:pPr>
        <w:ind w:left="80"/>
        <w:jc w:val="both"/>
        <w:rPr>
          <w:rFonts w:ascii="Tahoma" w:hAnsi="Tahoma" w:cs="Tahoma"/>
        </w:rPr>
      </w:pPr>
      <w:r w:rsidRPr="00A344A6">
        <w:rPr>
          <w:rFonts w:ascii="Tahoma" w:hAnsi="Tahoma" w:cs="Tahoma"/>
          <w:i/>
          <w:color w:val="222222"/>
          <w:highlight w:val="white"/>
        </w:rPr>
        <w:t>Giulio Cappellini, Istituto Marangoni Art Director and Brand Ambassador</w:t>
      </w:r>
    </w:p>
    <w:p w14:paraId="699A2B28" w14:textId="77777777" w:rsidR="00923B9C" w:rsidRPr="00A344A6" w:rsidRDefault="00923B9C" w:rsidP="006B3513">
      <w:pPr>
        <w:spacing w:after="240"/>
        <w:jc w:val="both"/>
        <w:rPr>
          <w:rFonts w:ascii="Tahoma" w:hAnsi="Tahoma" w:cs="Tahoma"/>
          <w:i/>
        </w:rPr>
      </w:pPr>
    </w:p>
    <w:p w14:paraId="5A76848E" w14:textId="77777777" w:rsidR="00923B9C" w:rsidRPr="00A344A6" w:rsidRDefault="00923B9C" w:rsidP="006B3513">
      <w:pPr>
        <w:jc w:val="both"/>
        <w:rPr>
          <w:rFonts w:ascii="Tahoma" w:hAnsi="Tahoma" w:cs="Tahoma"/>
          <w:i/>
        </w:rPr>
      </w:pPr>
      <w:r w:rsidRPr="00A344A6">
        <w:rPr>
          <w:rFonts w:ascii="Tahoma" w:hAnsi="Tahoma" w:cs="Tahoma"/>
          <w:i/>
          <w:color w:val="222222"/>
          <w:highlight w:val="white"/>
        </w:rPr>
        <w:t>"La nostra scuola è un vero e proprio hub del design, dove le aziende possono sperimentare e testare liberamente progetti innovativi. In questo contesto, lo spin-off della School of Design dell'Istituto Marangoni, il Prisma Project, si propone di far incontrare l'industria con i migliori talenti formati dalla scuola, come nel caso del progetto MIRAGE EXPANSION."</w:t>
      </w:r>
    </w:p>
    <w:p w14:paraId="0FC8326D" w14:textId="77777777" w:rsidR="00923B9C" w:rsidRPr="00A344A6" w:rsidRDefault="00923B9C" w:rsidP="006B3513">
      <w:pPr>
        <w:jc w:val="both"/>
        <w:rPr>
          <w:rFonts w:ascii="Tahoma" w:hAnsi="Tahoma" w:cs="Tahoma"/>
          <w:i/>
          <w:color w:val="222222"/>
          <w:highlight w:val="white"/>
        </w:rPr>
      </w:pPr>
    </w:p>
    <w:p w14:paraId="0E433639" w14:textId="2C628780" w:rsidR="00923B9C" w:rsidRPr="00A344A6" w:rsidRDefault="00923B9C" w:rsidP="006B3513">
      <w:pPr>
        <w:jc w:val="both"/>
        <w:rPr>
          <w:rFonts w:ascii="Tahoma" w:hAnsi="Tahoma" w:cs="Tahoma"/>
          <w:i/>
          <w:color w:val="222222"/>
          <w:highlight w:val="white"/>
          <w:lang w:val="en-US"/>
        </w:rPr>
      </w:pPr>
      <w:r w:rsidRPr="00A344A6">
        <w:rPr>
          <w:rFonts w:ascii="Tahoma" w:hAnsi="Tahoma" w:cs="Tahoma"/>
          <w:i/>
          <w:color w:val="222222"/>
          <w:highlight w:val="white"/>
          <w:lang w:val="en-US"/>
        </w:rPr>
        <w:t>Sergio Nava, Istituto Marangoni Milano • The School of Design Director of Education</w:t>
      </w:r>
    </w:p>
    <w:p w14:paraId="5AF50A45" w14:textId="0597F1EE" w:rsidR="00923B9C" w:rsidRPr="00A344A6" w:rsidRDefault="00923B9C" w:rsidP="006B3513">
      <w:pPr>
        <w:jc w:val="both"/>
        <w:rPr>
          <w:rFonts w:ascii="Tahoma" w:hAnsi="Tahoma" w:cs="Tahoma"/>
          <w:i/>
          <w:color w:val="222222"/>
          <w:highlight w:val="white"/>
          <w:lang w:val="en-US"/>
        </w:rPr>
      </w:pPr>
    </w:p>
    <w:p w14:paraId="3128EA6A" w14:textId="09B5ABC5" w:rsidR="00923B9C" w:rsidRPr="00A344A6" w:rsidRDefault="00923B9C" w:rsidP="006B3513">
      <w:pPr>
        <w:jc w:val="both"/>
        <w:rPr>
          <w:rFonts w:ascii="Tahoma" w:hAnsi="Tahoma" w:cs="Tahoma"/>
          <w:i/>
          <w:color w:val="222222"/>
          <w:highlight w:val="white"/>
          <w:lang w:val="en-US"/>
        </w:rPr>
      </w:pPr>
    </w:p>
    <w:p w14:paraId="198B4E14" w14:textId="103F20DF" w:rsidR="00923B9C" w:rsidRPr="00A344A6" w:rsidRDefault="00923B9C" w:rsidP="006B3513">
      <w:pPr>
        <w:jc w:val="both"/>
        <w:rPr>
          <w:rFonts w:ascii="Tahoma" w:hAnsi="Tahoma" w:cs="Tahoma"/>
          <w:i/>
          <w:color w:val="222222"/>
          <w:highlight w:val="white"/>
          <w:lang w:val="en-US"/>
        </w:rPr>
      </w:pPr>
    </w:p>
    <w:p w14:paraId="60DCC90D" w14:textId="77777777" w:rsidR="00923B9C" w:rsidRPr="00A344A6" w:rsidRDefault="00923B9C" w:rsidP="006B3513">
      <w:pPr>
        <w:jc w:val="both"/>
        <w:rPr>
          <w:rFonts w:ascii="Tahoma" w:hAnsi="Tahoma" w:cs="Tahoma"/>
          <w:i/>
          <w:color w:val="222222"/>
          <w:highlight w:val="white"/>
          <w:lang w:val="en-US"/>
        </w:rPr>
      </w:pPr>
    </w:p>
    <w:p w14:paraId="4383EC25" w14:textId="77777777" w:rsidR="00923B9C" w:rsidRPr="00A344A6" w:rsidRDefault="00923B9C" w:rsidP="006B3513">
      <w:pPr>
        <w:ind w:left="80"/>
        <w:jc w:val="both"/>
        <w:rPr>
          <w:rFonts w:ascii="Tahoma" w:hAnsi="Tahoma" w:cs="Tahoma"/>
          <w:lang w:val="en-US"/>
        </w:rPr>
      </w:pPr>
    </w:p>
    <w:p w14:paraId="28D3B89B" w14:textId="77777777" w:rsidR="00923B9C" w:rsidRPr="00A344A6" w:rsidRDefault="00923B9C" w:rsidP="006B3513">
      <w:pPr>
        <w:ind w:left="80"/>
        <w:jc w:val="both"/>
        <w:rPr>
          <w:rFonts w:ascii="Tahoma" w:hAnsi="Tahoma" w:cs="Tahoma"/>
          <w:b/>
          <w:i/>
          <w:color w:val="222222"/>
          <w:highlight w:val="white"/>
          <w:lang w:val="en-US"/>
        </w:rPr>
      </w:pPr>
    </w:p>
    <w:p w14:paraId="71E6BCC6" w14:textId="77777777" w:rsidR="00923B9C" w:rsidRPr="00A344A6" w:rsidRDefault="00923B9C" w:rsidP="006B3513">
      <w:pPr>
        <w:ind w:left="80"/>
        <w:jc w:val="both"/>
        <w:rPr>
          <w:rFonts w:ascii="Tahoma" w:hAnsi="Tahoma" w:cs="Tahoma"/>
          <w:b/>
          <w:i/>
          <w:color w:val="222222"/>
          <w:highlight w:val="white"/>
          <w:lang w:val="en-US"/>
        </w:rPr>
      </w:pPr>
    </w:p>
    <w:p w14:paraId="5986084E" w14:textId="77777777" w:rsidR="00923B9C" w:rsidRPr="00A344A6" w:rsidRDefault="00923B9C" w:rsidP="006B3513">
      <w:pPr>
        <w:ind w:left="80"/>
        <w:jc w:val="both"/>
        <w:rPr>
          <w:rFonts w:ascii="Tahoma" w:hAnsi="Tahoma" w:cs="Tahoma"/>
          <w:b/>
          <w:i/>
          <w:color w:val="222222"/>
          <w:highlight w:val="white"/>
          <w:lang w:val="en-US"/>
        </w:rPr>
      </w:pPr>
    </w:p>
    <w:p w14:paraId="4F7E046C" w14:textId="77777777" w:rsidR="00923B9C" w:rsidRPr="00A344A6" w:rsidRDefault="00923B9C" w:rsidP="006B3513">
      <w:pPr>
        <w:ind w:left="80"/>
        <w:jc w:val="both"/>
        <w:rPr>
          <w:rFonts w:ascii="Tahoma" w:hAnsi="Tahoma" w:cs="Tahoma"/>
          <w:b/>
          <w:i/>
          <w:color w:val="222222"/>
          <w:highlight w:val="white"/>
          <w:lang w:val="en-US"/>
        </w:rPr>
      </w:pPr>
    </w:p>
    <w:p w14:paraId="37070D33" w14:textId="65DE186F" w:rsidR="00923B9C" w:rsidRPr="00A344A6" w:rsidRDefault="00923B9C" w:rsidP="006B3513">
      <w:pPr>
        <w:ind w:left="80"/>
        <w:jc w:val="both"/>
        <w:rPr>
          <w:rFonts w:ascii="Tahoma" w:hAnsi="Tahoma" w:cs="Tahoma"/>
          <w:b/>
          <w:i/>
          <w:color w:val="222222"/>
        </w:rPr>
      </w:pPr>
      <w:r w:rsidRPr="00A344A6">
        <w:rPr>
          <w:rFonts w:ascii="Tahoma" w:hAnsi="Tahoma" w:cs="Tahoma"/>
          <w:b/>
          <w:i/>
          <w:color w:val="222222"/>
          <w:highlight w:val="white"/>
        </w:rPr>
        <w:t>“</w:t>
      </w:r>
      <w:r w:rsidRPr="00A344A6">
        <w:rPr>
          <w:rFonts w:ascii="Tahoma" w:hAnsi="Tahoma" w:cs="Tahoma"/>
          <w:i/>
          <w:color w:val="222222"/>
          <w:highlight w:val="white"/>
        </w:rPr>
        <w:t xml:space="preserve">In Mirage crediamo che il design, nella sua forma più tangibile, sia lo strumento più efficace in mano alle imprese, per navigare nel complesso contesto globale contemporaneo. Il </w:t>
      </w:r>
      <w:r w:rsidRPr="00A344A6">
        <w:rPr>
          <w:rFonts w:ascii="Tahoma" w:hAnsi="Tahoma" w:cs="Tahoma"/>
          <w:b/>
          <w:i/>
          <w:color w:val="222222"/>
          <w:highlight w:val="white"/>
        </w:rPr>
        <w:t xml:space="preserve">percorso che guida l'innovazione </w:t>
      </w:r>
      <w:r w:rsidRPr="00A344A6">
        <w:rPr>
          <w:rFonts w:ascii="Tahoma" w:hAnsi="Tahoma" w:cs="Tahoma"/>
          <w:i/>
          <w:color w:val="222222"/>
          <w:highlight w:val="white"/>
        </w:rPr>
        <w:t xml:space="preserve">e porta ad una migliore qualità della vita attraverso prodotti, sistemi e servizi. Nella collaborazione con il team del Prisma Project di Marangoni, abbiamo riscontrato un'efficace abilità di sintesi progettuale e soprattutto la grande capacità di individuare il </w:t>
      </w:r>
      <w:r w:rsidRPr="00A344A6">
        <w:rPr>
          <w:rFonts w:ascii="Tahoma" w:hAnsi="Tahoma" w:cs="Tahoma"/>
          <w:b/>
          <w:i/>
          <w:color w:val="222222"/>
          <w:highlight w:val="white"/>
        </w:rPr>
        <w:t>reale equilibrio tra funzione ed usabilità.”</w:t>
      </w:r>
    </w:p>
    <w:p w14:paraId="24923B7D" w14:textId="77777777" w:rsidR="00923B9C" w:rsidRPr="00A344A6" w:rsidRDefault="00923B9C" w:rsidP="006B3513">
      <w:pPr>
        <w:ind w:left="80"/>
        <w:jc w:val="both"/>
        <w:rPr>
          <w:rFonts w:ascii="Tahoma" w:hAnsi="Tahoma" w:cs="Tahoma"/>
          <w:b/>
          <w:color w:val="222222"/>
        </w:rPr>
      </w:pPr>
    </w:p>
    <w:p w14:paraId="1900FBB6" w14:textId="77777777" w:rsidR="00923B9C" w:rsidRPr="00A344A6" w:rsidRDefault="00923B9C" w:rsidP="006B3513">
      <w:pPr>
        <w:ind w:left="80"/>
        <w:jc w:val="both"/>
        <w:rPr>
          <w:rFonts w:ascii="Tahoma" w:hAnsi="Tahoma" w:cs="Tahoma"/>
          <w:b/>
          <w:color w:val="222222"/>
        </w:rPr>
      </w:pPr>
      <w:r w:rsidRPr="00A344A6">
        <w:rPr>
          <w:rFonts w:ascii="Tahoma" w:hAnsi="Tahoma" w:cs="Tahoma"/>
          <w:i/>
          <w:color w:val="222222"/>
          <w:highlight w:val="white"/>
        </w:rPr>
        <w:t>Massimiliano Croci, Mirage Marketing Director</w:t>
      </w:r>
    </w:p>
    <w:p w14:paraId="55C52BAA" w14:textId="77777777" w:rsidR="00923B9C" w:rsidRPr="00A344A6" w:rsidRDefault="00923B9C" w:rsidP="006B3513">
      <w:pPr>
        <w:pBdr>
          <w:bottom w:val="single" w:sz="6" w:space="1" w:color="000000"/>
        </w:pBdr>
        <w:ind w:left="80"/>
        <w:jc w:val="both"/>
        <w:rPr>
          <w:rFonts w:ascii="Tahoma" w:hAnsi="Tahoma" w:cs="Tahoma"/>
        </w:rPr>
      </w:pPr>
    </w:p>
    <w:p w14:paraId="0828FB98" w14:textId="77777777" w:rsidR="00923B9C" w:rsidRPr="00A344A6" w:rsidRDefault="00923B9C" w:rsidP="006B3513">
      <w:pPr>
        <w:pBdr>
          <w:top w:val="nil"/>
          <w:left w:val="nil"/>
          <w:bottom w:val="nil"/>
          <w:right w:val="nil"/>
          <w:between w:val="nil"/>
        </w:pBdr>
        <w:spacing w:after="280"/>
        <w:jc w:val="both"/>
        <w:rPr>
          <w:rFonts w:ascii="Tahoma" w:hAnsi="Tahoma" w:cs="Tahoma"/>
          <w:color w:val="000000"/>
        </w:rPr>
      </w:pPr>
    </w:p>
    <w:p w14:paraId="274899BD" w14:textId="77777777" w:rsidR="00923B9C" w:rsidRPr="00A344A6" w:rsidRDefault="00923B9C" w:rsidP="006B351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hAnsi="Tahoma" w:cs="Tahoma"/>
          <w:color w:val="000000"/>
          <w:lang w:val="en-US"/>
        </w:rPr>
      </w:pPr>
      <w:r w:rsidRPr="00A344A6">
        <w:rPr>
          <w:rFonts w:ascii="Tahoma" w:eastAsia="Calibri" w:hAnsi="Tahoma" w:cs="Tahoma"/>
          <w:color w:val="000000"/>
          <w:lang w:val="en-US"/>
        </w:rPr>
        <w:t xml:space="preserve">Follow us!     @mirage_it  - mirage.it  </w:t>
      </w:r>
    </w:p>
    <w:p w14:paraId="252293EA" w14:textId="77777777" w:rsidR="009B33D2" w:rsidRPr="00A344A6" w:rsidRDefault="009B33D2" w:rsidP="006B3513">
      <w:pPr>
        <w:spacing w:line="240" w:lineRule="auto"/>
        <w:ind w:right="424"/>
        <w:jc w:val="both"/>
        <w:rPr>
          <w:rFonts w:ascii="Tahoma" w:hAnsi="Tahoma" w:cs="Tahoma"/>
          <w:lang w:val="en-US"/>
        </w:rPr>
      </w:pPr>
    </w:p>
    <w:p w14:paraId="17C9AB66" w14:textId="77777777" w:rsidR="006B3513" w:rsidRDefault="006B3513" w:rsidP="006B3513">
      <w:pPr>
        <w:spacing w:line="240" w:lineRule="auto"/>
        <w:ind w:right="424"/>
        <w:jc w:val="both"/>
        <w:rPr>
          <w:rFonts w:ascii="Tahoma" w:hAnsi="Tahoma" w:cs="Tahoma"/>
          <w:lang w:val="en-US"/>
        </w:rPr>
      </w:pPr>
    </w:p>
    <w:p w14:paraId="66B899D1" w14:textId="77777777" w:rsidR="00694655" w:rsidRDefault="00694655" w:rsidP="006B3513">
      <w:pPr>
        <w:spacing w:line="240" w:lineRule="auto"/>
        <w:ind w:right="424"/>
        <w:jc w:val="both"/>
        <w:rPr>
          <w:rFonts w:ascii="Tahoma" w:hAnsi="Tahoma" w:cs="Tahoma"/>
          <w:lang w:val="en-US"/>
        </w:rPr>
      </w:pPr>
    </w:p>
    <w:p w14:paraId="21DE5576" w14:textId="77777777" w:rsidR="00694655" w:rsidRPr="00A344A6" w:rsidRDefault="00694655" w:rsidP="006B3513">
      <w:pPr>
        <w:spacing w:line="240" w:lineRule="auto"/>
        <w:ind w:right="424"/>
        <w:jc w:val="both"/>
        <w:rPr>
          <w:rFonts w:ascii="Tahoma" w:hAnsi="Tahoma" w:cs="Tahoma"/>
          <w:lang w:val="en-US"/>
        </w:rPr>
      </w:pPr>
    </w:p>
    <w:p w14:paraId="606E9C48" w14:textId="77777777" w:rsidR="006B3513" w:rsidRPr="00A344A6" w:rsidRDefault="006B3513" w:rsidP="006B3513">
      <w:pPr>
        <w:spacing w:line="240" w:lineRule="auto"/>
        <w:ind w:right="424"/>
        <w:jc w:val="both"/>
        <w:rPr>
          <w:rFonts w:ascii="Tahoma" w:hAnsi="Tahoma" w:cs="Tahoma"/>
          <w:lang w:val="en-US"/>
        </w:rPr>
      </w:pPr>
    </w:p>
    <w:p w14:paraId="35B64CAC" w14:textId="77777777" w:rsidR="006B3513" w:rsidRPr="00A344A6" w:rsidRDefault="006B3513" w:rsidP="006B3513">
      <w:pPr>
        <w:rPr>
          <w:rFonts w:ascii="Tahoma" w:eastAsia="Cambria" w:hAnsi="Tahoma" w:cs="Tahoma"/>
          <w:b/>
          <w:sz w:val="18"/>
          <w:szCs w:val="18"/>
        </w:rPr>
      </w:pPr>
      <w:r w:rsidRPr="00A344A6">
        <w:rPr>
          <w:rFonts w:ascii="Tahoma" w:eastAsia="Cambria" w:hAnsi="Tahoma" w:cs="Tahoma"/>
          <w:b/>
          <w:sz w:val="18"/>
          <w:szCs w:val="18"/>
        </w:rPr>
        <w:t>Ufficio stampa e PR</w:t>
      </w:r>
    </w:p>
    <w:p w14:paraId="2DA81FDA" w14:textId="77777777" w:rsidR="006B3513" w:rsidRPr="00A344A6" w:rsidRDefault="006B3513" w:rsidP="006B3513">
      <w:pPr>
        <w:rPr>
          <w:rFonts w:ascii="Tahoma" w:eastAsia="Cambria" w:hAnsi="Tahoma" w:cs="Tahoma"/>
          <w:sz w:val="18"/>
          <w:szCs w:val="18"/>
        </w:rPr>
      </w:pPr>
      <w:r w:rsidRPr="00A344A6">
        <w:rPr>
          <w:rFonts w:ascii="Tahoma" w:eastAsia="Cambria" w:hAnsi="Tahoma" w:cs="Tahoma"/>
          <w:b/>
          <w:i/>
          <w:sz w:val="18"/>
          <w:szCs w:val="18"/>
        </w:rPr>
        <w:t>54words</w:t>
      </w:r>
      <w:r w:rsidRPr="00A344A6">
        <w:rPr>
          <w:rFonts w:ascii="Tahoma" w:eastAsia="Cambria" w:hAnsi="Tahoma" w:cs="Tahoma"/>
          <w:sz w:val="18"/>
          <w:szCs w:val="18"/>
        </w:rPr>
        <w:t xml:space="preserve"> – c/o Fabbrica del vapore</w:t>
      </w:r>
      <w:r w:rsidRPr="00A344A6">
        <w:rPr>
          <w:rFonts w:ascii="Tahoma" w:eastAsia="Cambria" w:hAnsi="Tahoma" w:cs="Tahoma"/>
          <w:sz w:val="18"/>
          <w:szCs w:val="18"/>
        </w:rPr>
        <w:br/>
        <w:t>Via G.C. Procaccini, 4 – 20154 Milano</w:t>
      </w:r>
      <w:r w:rsidRPr="00A344A6">
        <w:rPr>
          <w:rFonts w:ascii="Tahoma" w:eastAsia="Cambria" w:hAnsi="Tahoma" w:cs="Tahoma"/>
          <w:sz w:val="18"/>
          <w:szCs w:val="18"/>
        </w:rPr>
        <w:br/>
      </w:r>
      <w:hyperlink r:id="rId8">
        <w:r w:rsidRPr="00A344A6">
          <w:rPr>
            <w:rFonts w:ascii="Tahoma" w:eastAsia="Cambria" w:hAnsi="Tahoma" w:cs="Tahoma"/>
            <w:color w:val="000000"/>
            <w:sz w:val="18"/>
            <w:szCs w:val="18"/>
            <w:u w:val="single"/>
          </w:rPr>
          <w:t>www.54words.net</w:t>
        </w:r>
      </w:hyperlink>
    </w:p>
    <w:p w14:paraId="39199A25" w14:textId="25DABEF8" w:rsidR="006B3513" w:rsidRPr="00A344A6" w:rsidRDefault="006B3513" w:rsidP="00A344A6">
      <w:pPr>
        <w:spacing w:line="240" w:lineRule="auto"/>
        <w:ind w:right="424"/>
        <w:rPr>
          <w:rFonts w:ascii="Tahoma" w:hAnsi="Tahoma" w:cs="Tahoma"/>
          <w:lang w:val="en-US"/>
        </w:rPr>
      </w:pPr>
      <w:r w:rsidRPr="00A344A6">
        <w:rPr>
          <w:rFonts w:ascii="Tahoma" w:eastAsia="Cambria" w:hAnsi="Tahoma" w:cs="Tahoma"/>
          <w:b/>
          <w:sz w:val="18"/>
          <w:szCs w:val="18"/>
        </w:rPr>
        <w:t>Serena Capasso</w:t>
      </w:r>
      <w:r w:rsidRPr="00A344A6">
        <w:rPr>
          <w:rFonts w:ascii="Tahoma" w:eastAsia="Cambria" w:hAnsi="Tahoma" w:cs="Tahoma"/>
          <w:sz w:val="18"/>
          <w:szCs w:val="18"/>
        </w:rPr>
        <w:t xml:space="preserve"> – Cell. +39 3401929764 – </w:t>
      </w:r>
      <w:hyperlink r:id="rId9">
        <w:r w:rsidRPr="00A344A6">
          <w:rPr>
            <w:rFonts w:ascii="Tahoma" w:eastAsia="Cambria" w:hAnsi="Tahoma" w:cs="Tahoma"/>
            <w:color w:val="000000"/>
            <w:sz w:val="18"/>
            <w:szCs w:val="18"/>
            <w:u w:val="single"/>
          </w:rPr>
          <w:t>serena@54words.net</w:t>
        </w:r>
      </w:hyperlink>
      <w:r w:rsidRPr="00A344A6">
        <w:rPr>
          <w:rFonts w:ascii="Tahoma" w:eastAsia="Cambria" w:hAnsi="Tahoma" w:cs="Tahoma"/>
          <w:sz w:val="18"/>
          <w:szCs w:val="18"/>
        </w:rPr>
        <w:t xml:space="preserve"> </w:t>
      </w:r>
      <w:r w:rsidRPr="00A344A6">
        <w:rPr>
          <w:rFonts w:ascii="Tahoma" w:eastAsia="Cambria" w:hAnsi="Tahoma" w:cs="Tahoma"/>
          <w:sz w:val="18"/>
          <w:szCs w:val="18"/>
        </w:rPr>
        <w:br/>
      </w:r>
      <w:r w:rsidRPr="00A344A6">
        <w:rPr>
          <w:rFonts w:ascii="Tahoma" w:eastAsia="Cambria" w:hAnsi="Tahoma" w:cs="Tahoma"/>
          <w:b/>
          <w:sz w:val="18"/>
          <w:szCs w:val="18"/>
        </w:rPr>
        <w:t>Alessandra Fedele</w:t>
      </w:r>
      <w:r w:rsidRPr="00A344A6">
        <w:rPr>
          <w:rFonts w:ascii="Tahoma" w:eastAsia="Cambria" w:hAnsi="Tahoma" w:cs="Tahoma"/>
          <w:sz w:val="18"/>
          <w:szCs w:val="18"/>
        </w:rPr>
        <w:t xml:space="preserve"> - Cell. +39 335380338 - </w:t>
      </w:r>
      <w:hyperlink r:id="rId10">
        <w:r w:rsidRPr="00A344A6">
          <w:rPr>
            <w:rFonts w:ascii="Tahoma" w:eastAsia="Cambria" w:hAnsi="Tahoma" w:cs="Tahoma"/>
            <w:color w:val="000000"/>
            <w:sz w:val="18"/>
            <w:szCs w:val="18"/>
            <w:u w:val="single"/>
          </w:rPr>
          <w:t>alessandra@54words.net</w:t>
        </w:r>
      </w:hyperlink>
      <w:r w:rsidRPr="00A344A6">
        <w:rPr>
          <w:rFonts w:ascii="Tahoma" w:eastAsia="Cambria" w:hAnsi="Tahoma" w:cs="Tahoma"/>
          <w:sz w:val="18"/>
          <w:szCs w:val="18"/>
        </w:rPr>
        <w:t xml:space="preserve"> </w:t>
      </w:r>
      <w:r w:rsidRPr="00A344A6">
        <w:rPr>
          <w:rFonts w:ascii="Tahoma" w:eastAsia="Cambria" w:hAnsi="Tahoma" w:cs="Tahoma"/>
          <w:sz w:val="18"/>
          <w:szCs w:val="18"/>
        </w:rPr>
        <w:br/>
      </w:r>
      <w:r w:rsidRPr="00A344A6">
        <w:rPr>
          <w:rFonts w:ascii="Tahoma" w:eastAsia="Cambria" w:hAnsi="Tahoma" w:cs="Tahoma"/>
          <w:b/>
          <w:sz w:val="18"/>
          <w:szCs w:val="18"/>
        </w:rPr>
        <w:t>Anna Ronchini</w:t>
      </w:r>
      <w:r w:rsidRPr="00A344A6">
        <w:rPr>
          <w:rFonts w:ascii="Tahoma" w:eastAsia="Cambria" w:hAnsi="Tahoma" w:cs="Tahoma"/>
          <w:sz w:val="18"/>
          <w:szCs w:val="18"/>
        </w:rPr>
        <w:t xml:space="preserve"> – Cell. +39 3312914937 – </w:t>
      </w:r>
      <w:hyperlink r:id="rId11">
        <w:r w:rsidRPr="00A344A6">
          <w:rPr>
            <w:rFonts w:ascii="Tahoma" w:eastAsia="Cambria" w:hAnsi="Tahoma" w:cs="Tahoma"/>
            <w:color w:val="000000"/>
            <w:sz w:val="18"/>
            <w:szCs w:val="18"/>
            <w:u w:val="single"/>
          </w:rPr>
          <w:t>anna@54words.net</w:t>
        </w:r>
      </w:hyperlink>
    </w:p>
    <w:sectPr w:rsidR="006B3513" w:rsidRPr="00A344A6">
      <w:headerReference w:type="default" r:id="rId12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54B30" w14:textId="77777777" w:rsidR="00103142" w:rsidRDefault="00103142">
      <w:pPr>
        <w:spacing w:line="240" w:lineRule="auto"/>
      </w:pPr>
      <w:r>
        <w:separator/>
      </w:r>
    </w:p>
  </w:endnote>
  <w:endnote w:type="continuationSeparator" w:id="0">
    <w:p w14:paraId="7C17A96C" w14:textId="77777777" w:rsidR="00103142" w:rsidRDefault="001031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C608E" w14:textId="77777777" w:rsidR="00103142" w:rsidRDefault="00103142">
      <w:pPr>
        <w:spacing w:line="240" w:lineRule="auto"/>
      </w:pPr>
      <w:r>
        <w:separator/>
      </w:r>
    </w:p>
  </w:footnote>
  <w:footnote w:type="continuationSeparator" w:id="0">
    <w:p w14:paraId="617F855C" w14:textId="77777777" w:rsidR="00103142" w:rsidRDefault="001031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05" w14:textId="77777777" w:rsidR="00BF794E" w:rsidRDefault="00000000">
    <w:r>
      <w:pict w14:anchorId="10E9BE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alt="" style="position:absolute;margin-left:0;margin-top:0;width:564.1pt;height:797.9pt;z-index:-251658752;mso-wrap-edited:f;mso-width-percent:0;mso-height-percent:0;mso-position-horizontal:center;mso-position-horizontal-relative:margin;mso-position-vertical:center;mso-position-vertical-relative:margin;mso-width-percent:0;mso-height-percent:0">
          <v:imagedata r:id="rId1" o:title="image1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94E"/>
    <w:rsid w:val="00103142"/>
    <w:rsid w:val="00225A0F"/>
    <w:rsid w:val="004215D5"/>
    <w:rsid w:val="00694655"/>
    <w:rsid w:val="006B3513"/>
    <w:rsid w:val="00733303"/>
    <w:rsid w:val="007B70B7"/>
    <w:rsid w:val="00923B9C"/>
    <w:rsid w:val="009356DA"/>
    <w:rsid w:val="009B33D2"/>
    <w:rsid w:val="00A344A6"/>
    <w:rsid w:val="00B711C9"/>
    <w:rsid w:val="00BF794E"/>
    <w:rsid w:val="00D07C6D"/>
    <w:rsid w:val="00D7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ED4D5"/>
  <w15:docId w15:val="{3814DAC7-2C5E-4733-8E7A-45660C8A8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rmaleWeb">
    <w:name w:val="Normal (Web)"/>
    <w:basedOn w:val="Normale"/>
    <w:uiPriority w:val="99"/>
    <w:unhideWhenUsed/>
    <w:rsid w:val="009B33D2"/>
    <w:pPr>
      <w:spacing w:before="100" w:beforeAutospacing="1" w:after="100" w:afterAutospacing="1" w:line="240" w:lineRule="auto"/>
    </w:pPr>
    <w:rPr>
      <w:rFonts w:ascii="Calibri" w:eastAsia="Calibri" w:hAnsi="Calibri" w:cs="Calibri"/>
      <w:lang w:val="en-US" w:eastAsia="en-US"/>
    </w:rPr>
  </w:style>
  <w:style w:type="character" w:styleId="Collegamentoipertestuale">
    <w:name w:val="Hyperlink"/>
    <w:uiPriority w:val="99"/>
    <w:unhideWhenUsed/>
    <w:rsid w:val="009B33D2"/>
    <w:rPr>
      <w:color w:val="0000FF"/>
      <w:u w:val="single"/>
    </w:rPr>
  </w:style>
  <w:style w:type="paragraph" w:styleId="Revisione">
    <w:name w:val="Revision"/>
    <w:hidden/>
    <w:uiPriority w:val="99"/>
    <w:semiHidden/>
    <w:rsid w:val="006B3513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7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54words.ne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nna@54words.ne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lessandra@54words.ne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rena@54words.ne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GkOP4LKDTOkLBv4QcTM7QlBAm+w==">AMUW2mXWHmFcgicKC+RcWqObiVkODAvqcX6gaX4cZIRwK54eaMfaG2eIBgO5Po+0NoeFxobxA1cmLw5MY4ZJwCZW96Kx+qQfvfYLpsJokAoKqGihvSNZ4ck=</go:docsCustomData>
</go:gDocsCustomXmlDataStorage>
</file>

<file path=customXml/itemProps1.xml><?xml version="1.0" encoding="utf-8"?>
<ds:datastoreItem xmlns:ds="http://schemas.openxmlformats.org/officeDocument/2006/customXml" ds:itemID="{916A2751-743B-9049-9132-D9CDAD1983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457</Words>
  <Characters>2605</Characters>
  <Application>Microsoft Office Word</Application>
  <DocSecurity>0</DocSecurity>
  <Lines>21</Lines>
  <Paragraphs>6</Paragraphs>
  <ScaleCrop>false</ScaleCrop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Bertolotti</dc:creator>
  <cp:lastModifiedBy>Sara Bertolotti</cp:lastModifiedBy>
  <cp:revision>8</cp:revision>
  <dcterms:created xsi:type="dcterms:W3CDTF">2023-03-28T11:42:00Z</dcterms:created>
  <dcterms:modified xsi:type="dcterms:W3CDTF">2023-04-13T14:03:00Z</dcterms:modified>
</cp:coreProperties>
</file>